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B9A4D05" w14:textId="77777777" w:rsidR="00CC4DC1" w:rsidRPr="001945C0" w:rsidRDefault="00CC4DC1" w:rsidP="00CC4DC1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highlight w:val="yellow"/>
          <w:lang w:eastAsia="es-MX"/>
        </w:rPr>
      </w:pPr>
      <w:r w:rsidRPr="001945C0">
        <w:rPr>
          <w:rFonts w:ascii="Montserrat" w:eastAsia="Arial" w:hAnsi="Montserrat" w:cs="Arial"/>
          <w:b/>
          <w:sz w:val="20"/>
          <w:szCs w:val="20"/>
          <w:highlight w:val="yellow"/>
          <w:lang w:eastAsia="es-MX"/>
        </w:rPr>
        <w:t xml:space="preserve">PROGRAMA DE FOMENTO A LA AGRICULTURA, GANADERÍA, PESCA Y ACUICULTURA </w:t>
      </w:r>
      <w:r>
        <w:rPr>
          <w:rFonts w:ascii="Montserrat" w:eastAsia="Arial" w:hAnsi="Montserrat" w:cs="Arial"/>
          <w:b/>
          <w:sz w:val="20"/>
          <w:szCs w:val="20"/>
          <w:highlight w:val="yellow"/>
          <w:lang w:eastAsia="es-MX"/>
        </w:rPr>
        <w:t>2024</w:t>
      </w:r>
    </w:p>
    <w:p w14:paraId="4DA29258" w14:textId="39897FC6" w:rsidR="002B5979" w:rsidRDefault="00CC4DC1" w:rsidP="00CC4DC1">
      <w:pPr>
        <w:spacing w:line="240" w:lineRule="auto"/>
        <w:jc w:val="center"/>
      </w:pPr>
      <w:r w:rsidRPr="001945C0">
        <w:rPr>
          <w:rFonts w:ascii="Montserrat" w:eastAsia="Arial" w:hAnsi="Montserrat" w:cs="Arial"/>
          <w:b/>
          <w:sz w:val="20"/>
          <w:szCs w:val="20"/>
          <w:highlight w:val="yellow"/>
          <w:lang w:eastAsia="es-MX"/>
        </w:rPr>
        <w:t>COMPONENTE BIENPESCA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lastRenderedPageBreak/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3DCC5C42" w:rsidR="00C6728B" w:rsidRPr="00C52D87" w:rsidRDefault="00CC4DC1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del comité</w:t>
            </w:r>
            <w:r w:rsidR="00C6728B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 xml:space="preserve">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327AF" w14:textId="77777777" w:rsidR="00387D91" w:rsidRDefault="00387D91" w:rsidP="00950B58">
      <w:pPr>
        <w:spacing w:after="0" w:line="240" w:lineRule="auto"/>
      </w:pPr>
      <w:r>
        <w:separator/>
      </w:r>
    </w:p>
  </w:endnote>
  <w:endnote w:type="continuationSeparator" w:id="0">
    <w:p w14:paraId="375BA7F6" w14:textId="77777777" w:rsidR="00387D91" w:rsidRDefault="00387D91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DABEF" w14:textId="77777777" w:rsidR="00387D91" w:rsidRDefault="00387D91" w:rsidP="00950B58">
      <w:pPr>
        <w:spacing w:after="0" w:line="240" w:lineRule="auto"/>
      </w:pPr>
      <w:r>
        <w:separator/>
      </w:r>
    </w:p>
  </w:footnote>
  <w:footnote w:type="continuationSeparator" w:id="0">
    <w:p w14:paraId="575108ED" w14:textId="77777777" w:rsidR="00387D91" w:rsidRDefault="00387D91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33C2C173" w:rsidR="005E14AC" w:rsidRDefault="009935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75698E2A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DC1" w:rsidRPr="00EC4111">
      <w:rPr>
        <w:rFonts w:ascii="Montserrat" w:hAnsi="Montserrat"/>
        <w:b/>
        <w:noProof/>
        <w:sz w:val="20"/>
        <w:szCs w:val="20"/>
        <w:lang w:eastAsia="es-MX"/>
      </w:rPr>
      <w:drawing>
        <wp:inline distT="0" distB="0" distL="0" distR="0" wp14:anchorId="51842E92" wp14:editId="56FB700E">
          <wp:extent cx="3429000" cy="467360"/>
          <wp:effectExtent l="0" t="0" r="0" b="889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553" cy="498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50521"/>
    <w:rsid w:val="00350E74"/>
    <w:rsid w:val="00387D91"/>
    <w:rsid w:val="003A67F4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C4DC1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DE17-A7A6-4122-8549-B7D01A24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Patricia Vega Sanchez</cp:lastModifiedBy>
  <cp:revision>73</cp:revision>
  <cp:lastPrinted>2024-01-11T22:59:00Z</cp:lastPrinted>
  <dcterms:created xsi:type="dcterms:W3CDTF">2022-01-01T16:02:00Z</dcterms:created>
  <dcterms:modified xsi:type="dcterms:W3CDTF">2024-04-12T19:21:00Z</dcterms:modified>
</cp:coreProperties>
</file>